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BC401" w14:textId="77777777" w:rsidR="00B53E51" w:rsidRPr="00B53E51" w:rsidRDefault="00B53E51" w:rsidP="00B53E51">
      <w:pPr>
        <w:shd w:val="clear" w:color="auto" w:fill="FFFFFF"/>
        <w:spacing w:after="0" w:line="240" w:lineRule="auto"/>
        <w:rPr>
          <w:rFonts w:ascii="Roboto" w:eastAsia="Times New Roman" w:hAnsi="Roboto" w:cs="Times New Roman"/>
          <w:color w:val="39364F"/>
          <w:sz w:val="21"/>
          <w:szCs w:val="21"/>
        </w:rPr>
      </w:pPr>
      <w:r w:rsidRPr="00B53E51">
        <w:rPr>
          <w:rFonts w:ascii="Roboto" w:eastAsia="Times New Roman" w:hAnsi="Roboto" w:cs="Times New Roman"/>
          <w:color w:val="39364F"/>
          <w:sz w:val="21"/>
          <w:szCs w:val="21"/>
        </w:rPr>
        <w:t>Thursday, September 21</w:t>
      </w:r>
    </w:p>
    <w:p w14:paraId="0CCB27B1" w14:textId="77777777" w:rsidR="00B53E51" w:rsidRPr="00B53E51" w:rsidRDefault="00B53E51" w:rsidP="00B53E51">
      <w:pPr>
        <w:shd w:val="clear" w:color="auto" w:fill="FFFFFF"/>
        <w:spacing w:after="100" w:afterAutospacing="1" w:line="240" w:lineRule="auto"/>
        <w:outlineLvl w:val="0"/>
        <w:rPr>
          <w:rFonts w:ascii="Roboto" w:eastAsia="Times New Roman" w:hAnsi="Roboto" w:cs="Times New Roman"/>
          <w:b/>
          <w:bCs/>
          <w:color w:val="1E0A3C"/>
          <w:kern w:val="36"/>
          <w:sz w:val="48"/>
          <w:szCs w:val="48"/>
        </w:rPr>
      </w:pPr>
      <w:r w:rsidRPr="00B53E51">
        <w:rPr>
          <w:rFonts w:ascii="Roboto" w:eastAsia="Times New Roman" w:hAnsi="Roboto" w:cs="Times New Roman"/>
          <w:b/>
          <w:bCs/>
          <w:color w:val="1E0A3C"/>
          <w:kern w:val="36"/>
          <w:sz w:val="48"/>
          <w:szCs w:val="48"/>
        </w:rPr>
        <w:t>IRS Senior Revenue Agent Virtual Hiring Event/Information Session</w:t>
      </w:r>
    </w:p>
    <w:p w14:paraId="68BE7628" w14:textId="77777777" w:rsidR="00B53E51" w:rsidRPr="00B53E51" w:rsidRDefault="00B53E51" w:rsidP="00B53E51">
      <w:pPr>
        <w:shd w:val="clear" w:color="auto" w:fill="FFFFFF"/>
        <w:spacing w:after="100" w:afterAutospacing="1" w:line="240" w:lineRule="auto"/>
        <w:rPr>
          <w:rFonts w:ascii="Roboto" w:eastAsia="Times New Roman" w:hAnsi="Roboto" w:cs="Times New Roman"/>
          <w:color w:val="39364F"/>
          <w:sz w:val="21"/>
          <w:szCs w:val="21"/>
        </w:rPr>
      </w:pPr>
      <w:r w:rsidRPr="00B53E51">
        <w:rPr>
          <w:rFonts w:ascii="Roboto" w:eastAsia="Times New Roman" w:hAnsi="Roboto" w:cs="Times New Roman"/>
          <w:b/>
          <w:bCs/>
          <w:color w:val="39364F"/>
          <w:sz w:val="21"/>
          <w:szCs w:val="21"/>
        </w:rPr>
        <w:t>Join us to hear from the Large Business and International division discuss applying for their Senior-level Revenue Agent positions.</w:t>
      </w:r>
    </w:p>
    <w:p w14:paraId="6DC7D9F5" w14:textId="77777777" w:rsidR="00B53E51" w:rsidRPr="00B53E51" w:rsidRDefault="00B53E51" w:rsidP="00B53E51">
      <w:pPr>
        <w:shd w:val="clear" w:color="auto" w:fill="FFFFFF"/>
        <w:spacing w:after="0" w:line="240" w:lineRule="auto"/>
        <w:rPr>
          <w:rFonts w:ascii="Roboto" w:eastAsia="Times New Roman" w:hAnsi="Roboto" w:cs="Times New Roman"/>
          <w:color w:val="39364F"/>
          <w:sz w:val="21"/>
          <w:szCs w:val="21"/>
        </w:rPr>
      </w:pPr>
      <w:r w:rsidRPr="00B53E51">
        <w:rPr>
          <w:rFonts w:ascii="Roboto" w:eastAsia="Times New Roman" w:hAnsi="Roboto" w:cs="Times New Roman"/>
          <w:color w:val="4B4D63"/>
          <w:sz w:val="21"/>
          <w:szCs w:val="21"/>
        </w:rPr>
        <w:t>By </w:t>
      </w:r>
      <w:r w:rsidRPr="00B53E51">
        <w:rPr>
          <w:rFonts w:ascii="Roboto" w:eastAsia="Times New Roman" w:hAnsi="Roboto" w:cs="Times New Roman"/>
          <w:b/>
          <w:bCs/>
          <w:color w:val="1E0A3C"/>
          <w:sz w:val="21"/>
          <w:szCs w:val="21"/>
        </w:rPr>
        <w:t>Internal Revenue Service</w:t>
      </w:r>
    </w:p>
    <w:p w14:paraId="27018EC1" w14:textId="77777777" w:rsidR="00B53E51" w:rsidRPr="00B53E51" w:rsidRDefault="00B53E51" w:rsidP="00B53E51">
      <w:pPr>
        <w:shd w:val="clear" w:color="auto" w:fill="FFFFFF"/>
        <w:spacing w:after="0" w:line="240" w:lineRule="auto"/>
        <w:rPr>
          <w:rFonts w:ascii="Roboto" w:eastAsia="Times New Roman" w:hAnsi="Roboto" w:cs="Times New Roman"/>
          <w:color w:val="39364F"/>
          <w:sz w:val="21"/>
          <w:szCs w:val="21"/>
        </w:rPr>
      </w:pPr>
      <w:r w:rsidRPr="00B53E51">
        <w:rPr>
          <w:rFonts w:ascii="Roboto" w:eastAsia="Times New Roman" w:hAnsi="Roboto" w:cs="Times New Roman"/>
          <w:color w:val="39364F"/>
          <w:sz w:val="21"/>
          <w:szCs w:val="21"/>
        </w:rPr>
        <w:t>15.1k followers</w:t>
      </w:r>
    </w:p>
    <w:p w14:paraId="01CE5A9C" w14:textId="77777777" w:rsidR="00B53E51" w:rsidRPr="00B53E51" w:rsidRDefault="00B53E51" w:rsidP="00B53E51">
      <w:pPr>
        <w:shd w:val="clear" w:color="auto" w:fill="FFFFFF"/>
        <w:spacing w:after="100" w:line="240" w:lineRule="auto"/>
        <w:rPr>
          <w:rFonts w:ascii="Roboto" w:eastAsia="Times New Roman" w:hAnsi="Roboto" w:cs="Times New Roman"/>
          <w:color w:val="39364F"/>
          <w:sz w:val="21"/>
          <w:szCs w:val="21"/>
        </w:rPr>
      </w:pPr>
      <w:r w:rsidRPr="00B53E51">
        <w:rPr>
          <w:rFonts w:ascii="Roboto" w:eastAsia="Times New Roman" w:hAnsi="Roboto" w:cs="Times New Roman"/>
          <w:color w:val="39364F"/>
          <w:sz w:val="21"/>
          <w:szCs w:val="21"/>
        </w:rPr>
        <w:t>Follow</w:t>
      </w:r>
    </w:p>
    <w:p w14:paraId="6476B3A3" w14:textId="77777777" w:rsidR="00B53E51" w:rsidRPr="00B53E51" w:rsidRDefault="00B53E51" w:rsidP="00B53E51">
      <w:pPr>
        <w:spacing w:after="0" w:line="240" w:lineRule="auto"/>
        <w:outlineLvl w:val="1"/>
        <w:rPr>
          <w:rFonts w:ascii="Times New Roman" w:eastAsia="Times New Roman" w:hAnsi="Times New Roman" w:cs="Times New Roman"/>
          <w:b/>
          <w:bCs/>
          <w:color w:val="1E0A3C"/>
          <w:sz w:val="36"/>
          <w:szCs w:val="36"/>
        </w:rPr>
      </w:pPr>
      <w:r w:rsidRPr="00B53E51">
        <w:rPr>
          <w:rFonts w:ascii="Times New Roman" w:eastAsia="Times New Roman" w:hAnsi="Times New Roman" w:cs="Times New Roman"/>
          <w:b/>
          <w:bCs/>
          <w:color w:val="1E0A3C"/>
          <w:sz w:val="36"/>
          <w:szCs w:val="36"/>
        </w:rPr>
        <w:t>Date and time</w:t>
      </w:r>
    </w:p>
    <w:p w14:paraId="38D6716C" w14:textId="77777777" w:rsidR="00B53E51" w:rsidRPr="00B53E51" w:rsidRDefault="00B53E51" w:rsidP="00B53E51">
      <w:pPr>
        <w:spacing w:after="100" w:line="240" w:lineRule="auto"/>
        <w:rPr>
          <w:rFonts w:ascii="Times New Roman" w:eastAsia="Times New Roman" w:hAnsi="Times New Roman" w:cs="Times New Roman"/>
          <w:color w:val="6F7287"/>
          <w:sz w:val="24"/>
          <w:szCs w:val="24"/>
        </w:rPr>
      </w:pPr>
      <w:r w:rsidRPr="00B53E51">
        <w:rPr>
          <w:rFonts w:ascii="Times New Roman" w:eastAsia="Times New Roman" w:hAnsi="Times New Roman" w:cs="Times New Roman"/>
          <w:b/>
          <w:bCs/>
          <w:color w:val="1E0A3C"/>
          <w:sz w:val="21"/>
          <w:szCs w:val="21"/>
        </w:rPr>
        <w:t>Thursday, September 21 · 1 - 3pm EDT</w:t>
      </w:r>
    </w:p>
    <w:p w14:paraId="15CA1AB9" w14:textId="77777777" w:rsidR="00B53E51" w:rsidRPr="00B53E51" w:rsidRDefault="00B53E51" w:rsidP="00B53E51">
      <w:pPr>
        <w:spacing w:after="0" w:line="240" w:lineRule="auto"/>
        <w:outlineLvl w:val="1"/>
        <w:rPr>
          <w:rFonts w:ascii="Times New Roman" w:eastAsia="Times New Roman" w:hAnsi="Times New Roman" w:cs="Times New Roman"/>
          <w:b/>
          <w:bCs/>
          <w:color w:val="1E0A3C"/>
          <w:sz w:val="36"/>
          <w:szCs w:val="36"/>
        </w:rPr>
      </w:pPr>
      <w:r w:rsidRPr="00B53E51">
        <w:rPr>
          <w:rFonts w:ascii="Times New Roman" w:eastAsia="Times New Roman" w:hAnsi="Times New Roman" w:cs="Times New Roman"/>
          <w:b/>
          <w:bCs/>
          <w:color w:val="1E0A3C"/>
          <w:sz w:val="36"/>
          <w:szCs w:val="36"/>
        </w:rPr>
        <w:t>Location</w:t>
      </w:r>
    </w:p>
    <w:p w14:paraId="056FE08F" w14:textId="77777777" w:rsidR="00B53E51" w:rsidRPr="00B53E51" w:rsidRDefault="00B53E51" w:rsidP="00B53E51">
      <w:pPr>
        <w:spacing w:after="100" w:afterAutospacing="1" w:line="240" w:lineRule="auto"/>
        <w:rPr>
          <w:rFonts w:ascii="Times New Roman" w:eastAsia="Times New Roman" w:hAnsi="Times New Roman" w:cs="Times New Roman"/>
          <w:b/>
          <w:bCs/>
          <w:color w:val="1E0A3C"/>
          <w:sz w:val="21"/>
          <w:szCs w:val="21"/>
        </w:rPr>
      </w:pPr>
      <w:r w:rsidRPr="00B53E51">
        <w:rPr>
          <w:rFonts w:ascii="Times New Roman" w:eastAsia="Times New Roman" w:hAnsi="Times New Roman" w:cs="Times New Roman"/>
          <w:b/>
          <w:bCs/>
          <w:color w:val="1E0A3C"/>
          <w:sz w:val="21"/>
          <w:szCs w:val="21"/>
        </w:rPr>
        <w:t>Online</w:t>
      </w:r>
    </w:p>
    <w:p w14:paraId="30068E04" w14:textId="77777777" w:rsidR="00B53E51" w:rsidRPr="00B53E51" w:rsidRDefault="00B53E51" w:rsidP="00B53E51">
      <w:pPr>
        <w:shd w:val="clear" w:color="auto" w:fill="FFFFFF"/>
        <w:spacing w:after="0" w:line="240" w:lineRule="auto"/>
        <w:outlineLvl w:val="1"/>
        <w:rPr>
          <w:rFonts w:ascii="Roboto" w:eastAsia="Times New Roman" w:hAnsi="Roboto" w:cs="Times New Roman"/>
          <w:b/>
          <w:bCs/>
          <w:color w:val="1E0A3C"/>
          <w:sz w:val="36"/>
          <w:szCs w:val="36"/>
        </w:rPr>
      </w:pPr>
      <w:r w:rsidRPr="00B53E51">
        <w:rPr>
          <w:rFonts w:ascii="Roboto" w:eastAsia="Times New Roman" w:hAnsi="Roboto" w:cs="Times New Roman"/>
          <w:b/>
          <w:bCs/>
          <w:color w:val="1E0A3C"/>
          <w:sz w:val="36"/>
          <w:szCs w:val="36"/>
        </w:rPr>
        <w:t>About this event</w:t>
      </w:r>
    </w:p>
    <w:p w14:paraId="0682EE8C" w14:textId="77777777" w:rsidR="00B53E51" w:rsidRPr="00B53E51" w:rsidRDefault="00B53E51" w:rsidP="00B53E51">
      <w:pPr>
        <w:numPr>
          <w:ilvl w:val="0"/>
          <w:numId w:val="1"/>
        </w:numPr>
        <w:shd w:val="clear" w:color="auto" w:fill="FFFFFF"/>
        <w:spacing w:after="0" w:line="240" w:lineRule="auto"/>
        <w:rPr>
          <w:rFonts w:ascii="Roboto" w:eastAsia="Times New Roman" w:hAnsi="Roboto" w:cs="Times New Roman"/>
          <w:b/>
          <w:bCs/>
          <w:color w:val="39364F"/>
          <w:sz w:val="21"/>
          <w:szCs w:val="21"/>
        </w:rPr>
      </w:pPr>
      <w:r w:rsidRPr="00B53E51">
        <w:rPr>
          <w:rFonts w:ascii="Roboto" w:eastAsia="Times New Roman" w:hAnsi="Roboto" w:cs="Times New Roman"/>
          <w:b/>
          <w:bCs/>
          <w:color w:val="39364F"/>
          <w:sz w:val="21"/>
          <w:szCs w:val="21"/>
        </w:rPr>
        <w:t>2 hours</w:t>
      </w:r>
    </w:p>
    <w:p w14:paraId="68062216" w14:textId="14483C5E" w:rsidR="00B53E51" w:rsidRPr="00B53E51" w:rsidRDefault="00B53E51" w:rsidP="00B53E51">
      <w:pPr>
        <w:numPr>
          <w:ilvl w:val="0"/>
          <w:numId w:val="1"/>
        </w:numPr>
        <w:shd w:val="clear" w:color="auto" w:fill="FFFFFF"/>
        <w:spacing w:after="0" w:line="240" w:lineRule="auto"/>
        <w:rPr>
          <w:rFonts w:ascii="Roboto" w:eastAsia="Times New Roman" w:hAnsi="Roboto" w:cs="Times New Roman"/>
          <w:b/>
          <w:bCs/>
          <w:color w:val="39364F"/>
          <w:sz w:val="21"/>
          <w:szCs w:val="21"/>
        </w:rPr>
      </w:pPr>
      <w:r w:rsidRPr="00B53E51">
        <w:rPr>
          <w:rFonts w:ascii="Roboto" w:eastAsia="Times New Roman" w:hAnsi="Roboto" w:cs="Times New Roman"/>
          <w:b/>
          <w:bCs/>
          <w:color w:val="39364F"/>
          <w:sz w:val="21"/>
          <w:szCs w:val="21"/>
        </w:rPr>
        <w:t>Mobile eTicket</w:t>
      </w:r>
      <w:r>
        <w:rPr>
          <w:rFonts w:ascii="Roboto" w:eastAsia="Times New Roman" w:hAnsi="Roboto" w:cs="Times New Roman"/>
          <w:b/>
          <w:bCs/>
          <w:color w:val="39364F"/>
          <w:sz w:val="21"/>
          <w:szCs w:val="21"/>
        </w:rPr>
        <w:t xml:space="preserve"> Register Here:  </w:t>
      </w:r>
      <w:r>
        <w:t xml:space="preserve">: </w:t>
      </w:r>
      <w:hyperlink r:id="rId5" w:history="1">
        <w:r>
          <w:rPr>
            <w:rStyle w:val="Hyperlink"/>
          </w:rPr>
          <w:t>https://www.eventbrite.com/e/irs-senior-revenue-agent-virtual-information-session-tickets-708631013437?aff=OTAB</w:t>
        </w:r>
      </w:hyperlink>
    </w:p>
    <w:p w14:paraId="4E568CCB" w14:textId="77777777" w:rsidR="00B53E51" w:rsidRPr="00B53E51" w:rsidRDefault="00B53E51" w:rsidP="00B53E51">
      <w:pPr>
        <w:shd w:val="clear" w:color="auto" w:fill="FFFFFF"/>
        <w:spacing w:after="0" w:line="240" w:lineRule="auto"/>
        <w:rPr>
          <w:rFonts w:ascii="Roboto" w:eastAsia="Times New Roman" w:hAnsi="Roboto" w:cs="Times New Roman"/>
          <w:color w:val="6F7287"/>
          <w:sz w:val="24"/>
          <w:szCs w:val="24"/>
        </w:rPr>
      </w:pPr>
      <w:r w:rsidRPr="00B53E51">
        <w:rPr>
          <w:rFonts w:ascii="Roboto" w:eastAsia="Times New Roman" w:hAnsi="Roboto" w:cs="Times New Roman"/>
          <w:b/>
          <w:bCs/>
          <w:color w:val="6F7287"/>
          <w:sz w:val="24"/>
          <w:szCs w:val="24"/>
        </w:rPr>
        <w:t>The IRS is hiring Revenue Agents nationwide!</w:t>
      </w:r>
    </w:p>
    <w:p w14:paraId="696429AD" w14:textId="77777777" w:rsidR="00B53E51" w:rsidRPr="00B53E51" w:rsidRDefault="00B53E51" w:rsidP="00B53E51">
      <w:pPr>
        <w:shd w:val="clear" w:color="auto" w:fill="FFFFFF"/>
        <w:spacing w:after="0" w:line="240" w:lineRule="auto"/>
        <w:rPr>
          <w:rFonts w:ascii="Roboto" w:eastAsia="Times New Roman" w:hAnsi="Roboto" w:cs="Times New Roman"/>
          <w:color w:val="6F7287"/>
          <w:sz w:val="24"/>
          <w:szCs w:val="24"/>
        </w:rPr>
      </w:pPr>
      <w:r w:rsidRPr="00B53E51">
        <w:rPr>
          <w:rFonts w:ascii="Roboto" w:eastAsia="Times New Roman" w:hAnsi="Roboto" w:cs="Times New Roman"/>
          <w:color w:val="6F7287"/>
          <w:sz w:val="24"/>
          <w:szCs w:val="24"/>
        </w:rPr>
        <w:t>We are hosting a virtual hiring event/information session about the unique senior-level Revenue Agent positions within the Large Business &amp; International (LB&amp;I) division.</w:t>
      </w:r>
    </w:p>
    <w:p w14:paraId="429FBB32" w14:textId="77777777" w:rsidR="00B53E51" w:rsidRPr="00B53E51" w:rsidRDefault="00B53E51" w:rsidP="00B53E51">
      <w:pPr>
        <w:shd w:val="clear" w:color="auto" w:fill="FFFFFF"/>
        <w:spacing w:after="0" w:line="240" w:lineRule="auto"/>
        <w:rPr>
          <w:rFonts w:ascii="Roboto" w:eastAsia="Times New Roman" w:hAnsi="Roboto" w:cs="Times New Roman"/>
          <w:color w:val="6F7287"/>
          <w:sz w:val="24"/>
          <w:szCs w:val="24"/>
        </w:rPr>
      </w:pPr>
      <w:r w:rsidRPr="00B53E51">
        <w:rPr>
          <w:rFonts w:ascii="Roboto" w:eastAsia="Times New Roman" w:hAnsi="Roboto" w:cs="Times New Roman"/>
          <w:b/>
          <w:bCs/>
          <w:color w:val="6F7287"/>
          <w:sz w:val="24"/>
          <w:szCs w:val="24"/>
        </w:rPr>
        <w:t>About the Large Business &amp; International division:</w:t>
      </w:r>
    </w:p>
    <w:p w14:paraId="04DD55D8" w14:textId="77777777" w:rsidR="00B53E51" w:rsidRPr="00B53E51" w:rsidRDefault="00B53E51" w:rsidP="00B53E51">
      <w:pPr>
        <w:shd w:val="clear" w:color="auto" w:fill="FFFFFF"/>
        <w:spacing w:after="0" w:line="240" w:lineRule="auto"/>
        <w:rPr>
          <w:rFonts w:ascii="Roboto" w:eastAsia="Times New Roman" w:hAnsi="Roboto" w:cs="Times New Roman"/>
          <w:color w:val="6F7287"/>
          <w:sz w:val="24"/>
          <w:szCs w:val="24"/>
        </w:rPr>
      </w:pPr>
      <w:r w:rsidRPr="00B53E51">
        <w:rPr>
          <w:rFonts w:ascii="Roboto" w:eastAsia="Times New Roman" w:hAnsi="Roboto" w:cs="Times New Roman"/>
          <w:color w:val="6F7287"/>
          <w:sz w:val="24"/>
          <w:szCs w:val="24"/>
        </w:rPr>
        <w:t>LB&amp;I is responsible for tax administration for domestic and foreign businesses with a United States tax reporting requirement and assets equal to or exceeding $10 million, as well as the Global High Wealth and International Individual Compliance programs.</w:t>
      </w:r>
    </w:p>
    <w:p w14:paraId="3A32E96E" w14:textId="77777777" w:rsidR="00B53E51" w:rsidRPr="00B53E51" w:rsidRDefault="00B53E51" w:rsidP="00B53E51">
      <w:pPr>
        <w:shd w:val="clear" w:color="auto" w:fill="FFFFFF"/>
        <w:spacing w:after="0" w:line="240" w:lineRule="auto"/>
        <w:rPr>
          <w:rFonts w:ascii="Roboto" w:eastAsia="Times New Roman" w:hAnsi="Roboto" w:cs="Times New Roman"/>
          <w:color w:val="6F7287"/>
          <w:sz w:val="24"/>
          <w:szCs w:val="24"/>
        </w:rPr>
      </w:pPr>
      <w:r w:rsidRPr="00B53E51">
        <w:rPr>
          <w:rFonts w:ascii="Roboto" w:eastAsia="Times New Roman" w:hAnsi="Roboto" w:cs="Times New Roman"/>
          <w:b/>
          <w:bCs/>
          <w:color w:val="6F7287"/>
          <w:sz w:val="24"/>
          <w:szCs w:val="24"/>
        </w:rPr>
        <w:t>About the Senior Revenue Agent position within LB&amp;I:</w:t>
      </w:r>
    </w:p>
    <w:p w14:paraId="4E31F002" w14:textId="77777777" w:rsidR="00B53E51" w:rsidRPr="00B53E51" w:rsidRDefault="00B53E51" w:rsidP="00B53E51">
      <w:pPr>
        <w:shd w:val="clear" w:color="auto" w:fill="FFFFFF"/>
        <w:spacing w:after="0" w:line="240" w:lineRule="auto"/>
        <w:rPr>
          <w:rFonts w:ascii="Roboto" w:eastAsia="Times New Roman" w:hAnsi="Roboto" w:cs="Times New Roman"/>
          <w:color w:val="6F7287"/>
          <w:sz w:val="24"/>
          <w:szCs w:val="24"/>
        </w:rPr>
      </w:pPr>
      <w:r w:rsidRPr="00B53E51">
        <w:rPr>
          <w:rFonts w:ascii="Roboto" w:eastAsia="Times New Roman" w:hAnsi="Roboto" w:cs="Times New Roman"/>
          <w:color w:val="6F7287"/>
          <w:sz w:val="24"/>
          <w:szCs w:val="24"/>
        </w:rPr>
        <w:t>LB&amp;I Senior Revenue Agents plan and conduct examinations using extensive and specialized knowledge of accounting principles to resolve various tax issues of individuals and business organizations that may include extensive subsidiaries with operations of national and/or international scope. Placement within a specific practice area depends on your specialized accounting experience.</w:t>
      </w:r>
    </w:p>
    <w:p w14:paraId="6CD16EC4" w14:textId="77777777" w:rsidR="00B53E51" w:rsidRPr="00B53E51" w:rsidRDefault="00B53E51" w:rsidP="00B53E51">
      <w:pPr>
        <w:shd w:val="clear" w:color="auto" w:fill="FFFFFF"/>
        <w:spacing w:after="0" w:line="240" w:lineRule="auto"/>
        <w:rPr>
          <w:rFonts w:ascii="Roboto" w:eastAsia="Times New Roman" w:hAnsi="Roboto" w:cs="Times New Roman"/>
          <w:color w:val="6F7287"/>
          <w:sz w:val="24"/>
          <w:szCs w:val="24"/>
        </w:rPr>
      </w:pPr>
      <w:r w:rsidRPr="00B53E51">
        <w:rPr>
          <w:rFonts w:ascii="Roboto" w:eastAsia="Times New Roman" w:hAnsi="Roboto" w:cs="Times New Roman"/>
          <w:color w:val="6F7287"/>
          <w:sz w:val="24"/>
          <w:szCs w:val="24"/>
        </w:rPr>
        <w:t xml:space="preserve">LB&amp;I Revenue Agent </w:t>
      </w:r>
      <w:proofErr w:type="spellStart"/>
      <w:r w:rsidRPr="00B53E51">
        <w:rPr>
          <w:rFonts w:ascii="Roboto" w:eastAsia="Times New Roman" w:hAnsi="Roboto" w:cs="Times New Roman"/>
          <w:color w:val="6F7287"/>
          <w:sz w:val="24"/>
          <w:szCs w:val="24"/>
        </w:rPr>
        <w:t>p﻿ractice</w:t>
      </w:r>
      <w:proofErr w:type="spellEnd"/>
      <w:r w:rsidRPr="00B53E51">
        <w:rPr>
          <w:rFonts w:ascii="Roboto" w:eastAsia="Times New Roman" w:hAnsi="Roboto" w:cs="Times New Roman"/>
          <w:color w:val="6F7287"/>
          <w:sz w:val="24"/>
          <w:szCs w:val="24"/>
        </w:rPr>
        <w:t xml:space="preserve"> areas that will be discussed:</w:t>
      </w:r>
    </w:p>
    <w:p w14:paraId="39934093" w14:textId="77777777" w:rsidR="00B53E51" w:rsidRPr="00B53E51" w:rsidRDefault="00B53E51" w:rsidP="00B53E51">
      <w:pPr>
        <w:numPr>
          <w:ilvl w:val="0"/>
          <w:numId w:val="2"/>
        </w:numPr>
        <w:shd w:val="clear" w:color="auto" w:fill="FFFFFF"/>
        <w:spacing w:after="0" w:line="240" w:lineRule="auto"/>
        <w:rPr>
          <w:rFonts w:ascii="Roboto" w:eastAsia="Times New Roman" w:hAnsi="Roboto" w:cs="Times New Roman"/>
          <w:color w:val="6F7287"/>
          <w:sz w:val="24"/>
          <w:szCs w:val="24"/>
        </w:rPr>
      </w:pPr>
      <w:r w:rsidRPr="00B53E51">
        <w:rPr>
          <w:rFonts w:ascii="Roboto" w:eastAsia="Times New Roman" w:hAnsi="Roboto" w:cs="Times New Roman"/>
          <w:color w:val="6F7287"/>
          <w:sz w:val="24"/>
          <w:szCs w:val="24"/>
        </w:rPr>
        <w:t>International</w:t>
      </w:r>
    </w:p>
    <w:p w14:paraId="61212C7B" w14:textId="77777777" w:rsidR="00B53E51" w:rsidRPr="00B53E51" w:rsidRDefault="00B53E51" w:rsidP="00B53E51">
      <w:pPr>
        <w:numPr>
          <w:ilvl w:val="0"/>
          <w:numId w:val="2"/>
        </w:numPr>
        <w:shd w:val="clear" w:color="auto" w:fill="FFFFFF"/>
        <w:spacing w:after="0" w:line="240" w:lineRule="auto"/>
        <w:rPr>
          <w:rFonts w:ascii="Roboto" w:eastAsia="Times New Roman" w:hAnsi="Roboto" w:cs="Times New Roman"/>
          <w:color w:val="6F7287"/>
          <w:sz w:val="24"/>
          <w:szCs w:val="24"/>
        </w:rPr>
      </w:pPr>
      <w:r w:rsidRPr="00B53E51">
        <w:rPr>
          <w:rFonts w:ascii="Roboto" w:eastAsia="Times New Roman" w:hAnsi="Roboto" w:cs="Times New Roman"/>
          <w:color w:val="6F7287"/>
          <w:sz w:val="24"/>
          <w:szCs w:val="24"/>
        </w:rPr>
        <w:t>Pass-Thru</w:t>
      </w:r>
    </w:p>
    <w:p w14:paraId="50B445CC" w14:textId="77777777" w:rsidR="00B53E51" w:rsidRPr="00B53E51" w:rsidRDefault="00B53E51" w:rsidP="00B53E51">
      <w:pPr>
        <w:numPr>
          <w:ilvl w:val="0"/>
          <w:numId w:val="2"/>
        </w:numPr>
        <w:shd w:val="clear" w:color="auto" w:fill="FFFFFF"/>
        <w:spacing w:after="0" w:line="240" w:lineRule="auto"/>
        <w:rPr>
          <w:rFonts w:ascii="Roboto" w:eastAsia="Times New Roman" w:hAnsi="Roboto" w:cs="Times New Roman"/>
          <w:color w:val="6F7287"/>
          <w:sz w:val="24"/>
          <w:szCs w:val="24"/>
        </w:rPr>
      </w:pPr>
      <w:r w:rsidRPr="00B53E51">
        <w:rPr>
          <w:rFonts w:ascii="Roboto" w:eastAsia="Times New Roman" w:hAnsi="Roboto" w:cs="Times New Roman"/>
          <w:color w:val="6F7287"/>
          <w:sz w:val="24"/>
          <w:szCs w:val="24"/>
        </w:rPr>
        <w:t>High Income Individuals</w:t>
      </w:r>
    </w:p>
    <w:p w14:paraId="2EE67828" w14:textId="77777777" w:rsidR="00B53E51" w:rsidRPr="00B53E51" w:rsidRDefault="00B53E51" w:rsidP="00B53E51">
      <w:pPr>
        <w:numPr>
          <w:ilvl w:val="0"/>
          <w:numId w:val="2"/>
        </w:numPr>
        <w:shd w:val="clear" w:color="auto" w:fill="FFFFFF"/>
        <w:spacing w:after="0" w:line="240" w:lineRule="auto"/>
        <w:rPr>
          <w:rFonts w:ascii="Roboto" w:eastAsia="Times New Roman" w:hAnsi="Roboto" w:cs="Times New Roman"/>
          <w:color w:val="6F7287"/>
          <w:sz w:val="24"/>
          <w:szCs w:val="24"/>
        </w:rPr>
      </w:pPr>
      <w:r w:rsidRPr="00B53E51">
        <w:rPr>
          <w:rFonts w:ascii="Roboto" w:eastAsia="Times New Roman" w:hAnsi="Roboto" w:cs="Times New Roman"/>
          <w:color w:val="6F7287"/>
          <w:sz w:val="24"/>
          <w:szCs w:val="24"/>
        </w:rPr>
        <w:t>Compliance</w:t>
      </w:r>
    </w:p>
    <w:p w14:paraId="5A9C503A" w14:textId="77777777" w:rsidR="00B53E51" w:rsidRPr="00B53E51" w:rsidRDefault="00B53E51" w:rsidP="00B53E51">
      <w:pPr>
        <w:numPr>
          <w:ilvl w:val="0"/>
          <w:numId w:val="2"/>
        </w:numPr>
        <w:shd w:val="clear" w:color="auto" w:fill="FFFFFF"/>
        <w:spacing w:after="0" w:line="240" w:lineRule="auto"/>
        <w:rPr>
          <w:rFonts w:ascii="Roboto" w:eastAsia="Times New Roman" w:hAnsi="Roboto" w:cs="Times New Roman"/>
          <w:color w:val="6F7287"/>
          <w:sz w:val="24"/>
          <w:szCs w:val="24"/>
        </w:rPr>
      </w:pPr>
      <w:r w:rsidRPr="00B53E51">
        <w:rPr>
          <w:rFonts w:ascii="Roboto" w:eastAsia="Times New Roman" w:hAnsi="Roboto" w:cs="Times New Roman"/>
          <w:color w:val="6F7287"/>
          <w:sz w:val="24"/>
          <w:szCs w:val="24"/>
        </w:rPr>
        <w:t>Enterprise Activities</w:t>
      </w:r>
    </w:p>
    <w:p w14:paraId="39BE95AA" w14:textId="77777777" w:rsidR="00B53E51" w:rsidRPr="00B53E51" w:rsidRDefault="00B53E51" w:rsidP="00B53E51">
      <w:pPr>
        <w:shd w:val="clear" w:color="auto" w:fill="FFFFFF"/>
        <w:spacing w:after="0" w:line="240" w:lineRule="auto"/>
        <w:rPr>
          <w:rFonts w:ascii="Roboto" w:eastAsia="Times New Roman" w:hAnsi="Roboto" w:cs="Times New Roman"/>
          <w:color w:val="6F7287"/>
          <w:sz w:val="24"/>
          <w:szCs w:val="24"/>
        </w:rPr>
      </w:pPr>
      <w:proofErr w:type="spellStart"/>
      <w:r w:rsidRPr="00B53E51">
        <w:rPr>
          <w:rFonts w:ascii="Roboto" w:eastAsia="Times New Roman" w:hAnsi="Roboto" w:cs="Times New Roman"/>
          <w:color w:val="6F7287"/>
          <w:sz w:val="24"/>
          <w:szCs w:val="24"/>
        </w:rPr>
        <w:t>T﻿o</w:t>
      </w:r>
      <w:proofErr w:type="spellEnd"/>
      <w:r w:rsidRPr="00B53E51">
        <w:rPr>
          <w:rFonts w:ascii="Roboto" w:eastAsia="Times New Roman" w:hAnsi="Roboto" w:cs="Times New Roman"/>
          <w:color w:val="6F7287"/>
          <w:sz w:val="24"/>
          <w:szCs w:val="24"/>
        </w:rPr>
        <w:t xml:space="preserve"> review the details on the open job announcement, click on the link below:</w:t>
      </w:r>
    </w:p>
    <w:p w14:paraId="5F80775E" w14:textId="77777777" w:rsidR="00B53E51" w:rsidRPr="00B53E51" w:rsidRDefault="00B53E51" w:rsidP="00B53E51">
      <w:pPr>
        <w:shd w:val="clear" w:color="auto" w:fill="FFFFFF"/>
        <w:spacing w:after="0" w:line="240" w:lineRule="auto"/>
        <w:rPr>
          <w:rFonts w:ascii="Roboto" w:eastAsia="Times New Roman" w:hAnsi="Roboto" w:cs="Times New Roman"/>
          <w:color w:val="6F7287"/>
          <w:sz w:val="24"/>
          <w:szCs w:val="24"/>
        </w:rPr>
      </w:pPr>
      <w:hyperlink r:id="rId6" w:tgtFrame="_blank" w:history="1">
        <w:r w:rsidRPr="00B53E51">
          <w:rPr>
            <w:rFonts w:ascii="Roboto" w:eastAsia="Times New Roman" w:hAnsi="Roboto" w:cs="Times New Roman"/>
            <w:b/>
            <w:bCs/>
            <w:color w:val="3659E3"/>
            <w:sz w:val="24"/>
            <w:szCs w:val="24"/>
          </w:rPr>
          <w:t>Internal Revenue Agent (Examiner) - Direct Hire (</w:t>
        </w:r>
        <w:proofErr w:type="gramStart"/>
        <w:r w:rsidRPr="00B53E51">
          <w:rPr>
            <w:rFonts w:ascii="Roboto" w:eastAsia="Times New Roman" w:hAnsi="Roboto" w:cs="Times New Roman"/>
            <w:b/>
            <w:bCs/>
            <w:color w:val="3659E3"/>
            <w:sz w:val="24"/>
            <w:szCs w:val="24"/>
          </w:rPr>
          <w:t>12 month</w:t>
        </w:r>
        <w:proofErr w:type="gramEnd"/>
        <w:r w:rsidRPr="00B53E51">
          <w:rPr>
            <w:rFonts w:ascii="Roboto" w:eastAsia="Times New Roman" w:hAnsi="Roboto" w:cs="Times New Roman"/>
            <w:b/>
            <w:bCs/>
            <w:color w:val="3659E3"/>
            <w:sz w:val="24"/>
            <w:szCs w:val="24"/>
          </w:rPr>
          <w:t xml:space="preserve"> Register)</w:t>
        </w:r>
      </w:hyperlink>
    </w:p>
    <w:p w14:paraId="5E703E78" w14:textId="77777777" w:rsidR="00B53E51" w:rsidRPr="00B53E51" w:rsidRDefault="00B53E51" w:rsidP="00B53E51">
      <w:pPr>
        <w:shd w:val="clear" w:color="auto" w:fill="FFFFFF"/>
        <w:spacing w:after="0" w:line="240" w:lineRule="auto"/>
        <w:rPr>
          <w:rFonts w:ascii="Roboto" w:eastAsia="Times New Roman" w:hAnsi="Roboto" w:cs="Times New Roman"/>
          <w:color w:val="6F7287"/>
          <w:sz w:val="24"/>
          <w:szCs w:val="24"/>
        </w:rPr>
      </w:pPr>
      <w:r w:rsidRPr="00B53E51">
        <w:rPr>
          <w:rFonts w:ascii="Roboto" w:eastAsia="Times New Roman" w:hAnsi="Roboto" w:cs="Times New Roman"/>
          <w:color w:val="6F7287"/>
          <w:sz w:val="24"/>
          <w:szCs w:val="24"/>
        </w:rPr>
        <w:t>During this event, you'll hear from hiring managers about these different practice areas, how they differ from other IRS Revenue Agents, and what type of specialize accounting experience would qualify you for one of these positions within LB&amp;I. We'll also discuss the application process and how to write an effective federal resume to highlight your experience. There will be a Q&amp;A session for you to ask hiring managers questions about the positions. Additionally, we will be providing you with an email address to send in your resume and educational documents for consideration. You won't want to miss this opportunity!</w:t>
      </w:r>
    </w:p>
    <w:p w14:paraId="13195BF6" w14:textId="77777777" w:rsidR="00B53E51" w:rsidRPr="00B53E51" w:rsidRDefault="00B53E51" w:rsidP="00B53E51">
      <w:pPr>
        <w:shd w:val="clear" w:color="auto" w:fill="FFFFFF"/>
        <w:spacing w:after="0" w:line="240" w:lineRule="auto"/>
        <w:rPr>
          <w:rFonts w:ascii="Roboto" w:eastAsia="Times New Roman" w:hAnsi="Roboto" w:cs="Times New Roman"/>
          <w:color w:val="6F7287"/>
          <w:sz w:val="24"/>
          <w:szCs w:val="24"/>
        </w:rPr>
      </w:pPr>
      <w:r w:rsidRPr="00B53E51">
        <w:rPr>
          <w:rFonts w:ascii="Roboto" w:eastAsia="Times New Roman" w:hAnsi="Roboto" w:cs="Times New Roman"/>
          <w:b/>
          <w:bCs/>
          <w:color w:val="6F7287"/>
          <w:sz w:val="24"/>
          <w:szCs w:val="24"/>
        </w:rPr>
        <w:t>Click the Reserve a spot button to register today! </w:t>
      </w:r>
      <w:r w:rsidRPr="00B53E51">
        <w:rPr>
          <w:rFonts w:ascii="Roboto" w:eastAsia="Times New Roman" w:hAnsi="Roboto" w:cs="Times New Roman"/>
          <w:color w:val="6F7287"/>
          <w:sz w:val="24"/>
          <w:szCs w:val="24"/>
        </w:rPr>
        <w:t xml:space="preserve">Once registered, you'll be able to see the </w:t>
      </w:r>
      <w:proofErr w:type="spellStart"/>
      <w:r w:rsidRPr="00B53E51">
        <w:rPr>
          <w:rFonts w:ascii="Roboto" w:eastAsia="Times New Roman" w:hAnsi="Roboto" w:cs="Times New Roman"/>
          <w:color w:val="6F7287"/>
          <w:sz w:val="24"/>
          <w:szCs w:val="24"/>
        </w:rPr>
        <w:t>ZoomGov</w:t>
      </w:r>
      <w:proofErr w:type="spellEnd"/>
      <w:r w:rsidRPr="00B53E51">
        <w:rPr>
          <w:rFonts w:ascii="Roboto" w:eastAsia="Times New Roman" w:hAnsi="Roboto" w:cs="Times New Roman"/>
          <w:color w:val="6F7287"/>
          <w:sz w:val="24"/>
          <w:szCs w:val="24"/>
        </w:rPr>
        <w:t xml:space="preserve"> link needed to attend this event and you'll also receive an email confirmation with the same link. Don’t forget to add this event and link to your calendar!</w:t>
      </w:r>
    </w:p>
    <w:p w14:paraId="4EE9A217" w14:textId="77777777" w:rsidR="00B53E51" w:rsidRPr="00B53E51" w:rsidRDefault="00B53E51" w:rsidP="00B53E51">
      <w:pPr>
        <w:shd w:val="clear" w:color="auto" w:fill="FFFFFF"/>
        <w:spacing w:line="240" w:lineRule="auto"/>
        <w:rPr>
          <w:rFonts w:ascii="Roboto" w:eastAsia="Times New Roman" w:hAnsi="Roboto" w:cs="Times New Roman"/>
          <w:color w:val="6F7287"/>
          <w:sz w:val="24"/>
          <w:szCs w:val="24"/>
        </w:rPr>
      </w:pPr>
      <w:proofErr w:type="spellStart"/>
      <w:r w:rsidRPr="00B53E51">
        <w:rPr>
          <w:rFonts w:ascii="Roboto" w:eastAsia="Times New Roman" w:hAnsi="Roboto" w:cs="Times New Roman"/>
          <w:color w:val="6F7287"/>
          <w:sz w:val="24"/>
          <w:szCs w:val="24"/>
        </w:rPr>
        <w:t>N﻿ote</w:t>
      </w:r>
      <w:proofErr w:type="spellEnd"/>
      <w:r w:rsidRPr="00B53E51">
        <w:rPr>
          <w:rFonts w:ascii="Roboto" w:eastAsia="Times New Roman" w:hAnsi="Roboto" w:cs="Times New Roman"/>
          <w:color w:val="6F7287"/>
          <w:sz w:val="24"/>
          <w:szCs w:val="24"/>
        </w:rPr>
        <w:t>: To be considered for employment with the IRS, you must be a US citizen (natural born or naturalized).</w:t>
      </w:r>
    </w:p>
    <w:p w14:paraId="438C0A4B" w14:textId="77777777" w:rsidR="00665928" w:rsidRDefault="00665928"/>
    <w:sectPr w:rsidR="00665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C1842"/>
    <w:multiLevelType w:val="multilevel"/>
    <w:tmpl w:val="BCC4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5E49DC"/>
    <w:multiLevelType w:val="multilevel"/>
    <w:tmpl w:val="9BE0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5840813">
    <w:abstractNumId w:val="1"/>
  </w:num>
  <w:num w:numId="2" w16cid:durableId="664238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51"/>
    <w:rsid w:val="00665928"/>
    <w:rsid w:val="00B53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0FA8D"/>
  <w15:chartTrackingRefBased/>
  <w15:docId w15:val="{6B69CA15-91B1-4173-8129-7830F363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3E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32015">
      <w:bodyDiv w:val="1"/>
      <w:marLeft w:val="0"/>
      <w:marRight w:val="0"/>
      <w:marTop w:val="0"/>
      <w:marBottom w:val="0"/>
      <w:divBdr>
        <w:top w:val="none" w:sz="0" w:space="0" w:color="auto"/>
        <w:left w:val="none" w:sz="0" w:space="0" w:color="auto"/>
        <w:bottom w:val="none" w:sz="0" w:space="0" w:color="auto"/>
        <w:right w:val="none" w:sz="0" w:space="0" w:color="auto"/>
      </w:divBdr>
      <w:divsChild>
        <w:div w:id="1208907840">
          <w:marLeft w:val="0"/>
          <w:marRight w:val="0"/>
          <w:marTop w:val="100"/>
          <w:marBottom w:val="100"/>
          <w:divBdr>
            <w:top w:val="none" w:sz="0" w:space="0" w:color="auto"/>
            <w:left w:val="none" w:sz="0" w:space="0" w:color="auto"/>
            <w:bottom w:val="none" w:sz="0" w:space="0" w:color="auto"/>
            <w:right w:val="none" w:sz="0" w:space="0" w:color="auto"/>
          </w:divBdr>
          <w:divsChild>
            <w:div w:id="646863080">
              <w:marLeft w:val="0"/>
              <w:marRight w:val="0"/>
              <w:marTop w:val="0"/>
              <w:marBottom w:val="0"/>
              <w:divBdr>
                <w:top w:val="none" w:sz="0" w:space="0" w:color="auto"/>
                <w:left w:val="none" w:sz="0" w:space="0" w:color="auto"/>
                <w:bottom w:val="none" w:sz="0" w:space="0" w:color="auto"/>
                <w:right w:val="none" w:sz="0" w:space="0" w:color="auto"/>
              </w:divBdr>
              <w:divsChild>
                <w:div w:id="1699774307">
                  <w:marLeft w:val="0"/>
                  <w:marRight w:val="0"/>
                  <w:marTop w:val="0"/>
                  <w:marBottom w:val="0"/>
                  <w:divBdr>
                    <w:top w:val="none" w:sz="0" w:space="0" w:color="auto"/>
                    <w:left w:val="none" w:sz="0" w:space="0" w:color="auto"/>
                    <w:bottom w:val="none" w:sz="0" w:space="0" w:color="auto"/>
                    <w:right w:val="none" w:sz="0" w:space="0" w:color="auto"/>
                  </w:divBdr>
                  <w:divsChild>
                    <w:div w:id="292639225">
                      <w:marLeft w:val="0"/>
                      <w:marRight w:val="0"/>
                      <w:marTop w:val="0"/>
                      <w:marBottom w:val="0"/>
                      <w:divBdr>
                        <w:top w:val="none" w:sz="0" w:space="0" w:color="auto"/>
                        <w:left w:val="none" w:sz="0" w:space="0" w:color="auto"/>
                        <w:bottom w:val="none" w:sz="0" w:space="0" w:color="auto"/>
                        <w:right w:val="none" w:sz="0" w:space="0" w:color="auto"/>
                      </w:divBdr>
                      <w:divsChild>
                        <w:div w:id="69982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991566">
              <w:marLeft w:val="0"/>
              <w:marRight w:val="0"/>
              <w:marTop w:val="0"/>
              <w:marBottom w:val="0"/>
              <w:divBdr>
                <w:top w:val="none" w:sz="0" w:space="0" w:color="auto"/>
                <w:left w:val="none" w:sz="0" w:space="0" w:color="auto"/>
                <w:bottom w:val="none" w:sz="0" w:space="0" w:color="auto"/>
                <w:right w:val="none" w:sz="0" w:space="0" w:color="auto"/>
              </w:divBdr>
            </w:div>
          </w:divsChild>
        </w:div>
        <w:div w:id="897980997">
          <w:marLeft w:val="0"/>
          <w:marRight w:val="0"/>
          <w:marTop w:val="0"/>
          <w:marBottom w:val="0"/>
          <w:divBdr>
            <w:top w:val="none" w:sz="0" w:space="0" w:color="auto"/>
            <w:left w:val="none" w:sz="0" w:space="0" w:color="auto"/>
            <w:bottom w:val="none" w:sz="0" w:space="0" w:color="auto"/>
            <w:right w:val="none" w:sz="0" w:space="0" w:color="auto"/>
          </w:divBdr>
          <w:divsChild>
            <w:div w:id="699361869">
              <w:marLeft w:val="0"/>
              <w:marRight w:val="0"/>
              <w:marTop w:val="100"/>
              <w:marBottom w:val="100"/>
              <w:divBdr>
                <w:top w:val="none" w:sz="0" w:space="0" w:color="auto"/>
                <w:left w:val="none" w:sz="0" w:space="0" w:color="auto"/>
                <w:bottom w:val="none" w:sz="0" w:space="0" w:color="auto"/>
                <w:right w:val="none" w:sz="0" w:space="0" w:color="auto"/>
              </w:divBdr>
              <w:divsChild>
                <w:div w:id="131213940">
                  <w:marLeft w:val="0"/>
                  <w:marRight w:val="0"/>
                  <w:marTop w:val="0"/>
                  <w:marBottom w:val="0"/>
                  <w:divBdr>
                    <w:top w:val="none" w:sz="0" w:space="0" w:color="auto"/>
                    <w:left w:val="none" w:sz="0" w:space="0" w:color="auto"/>
                    <w:bottom w:val="none" w:sz="0" w:space="0" w:color="auto"/>
                    <w:right w:val="none" w:sz="0" w:space="0" w:color="auto"/>
                  </w:divBdr>
                  <w:divsChild>
                    <w:div w:id="1809743007">
                      <w:marLeft w:val="0"/>
                      <w:marRight w:val="0"/>
                      <w:marTop w:val="0"/>
                      <w:marBottom w:val="0"/>
                      <w:divBdr>
                        <w:top w:val="none" w:sz="0" w:space="0" w:color="auto"/>
                        <w:left w:val="none" w:sz="0" w:space="0" w:color="auto"/>
                        <w:bottom w:val="none" w:sz="0" w:space="0" w:color="auto"/>
                        <w:right w:val="none" w:sz="0" w:space="0" w:color="auto"/>
                      </w:divBdr>
                    </w:div>
                    <w:div w:id="622419101">
                      <w:marLeft w:val="0"/>
                      <w:marRight w:val="0"/>
                      <w:marTop w:val="0"/>
                      <w:marBottom w:val="0"/>
                      <w:divBdr>
                        <w:top w:val="none" w:sz="0" w:space="0" w:color="auto"/>
                        <w:left w:val="none" w:sz="0" w:space="0" w:color="auto"/>
                        <w:bottom w:val="none" w:sz="0" w:space="0" w:color="auto"/>
                        <w:right w:val="none" w:sz="0" w:space="0" w:color="auto"/>
                      </w:divBdr>
                      <w:divsChild>
                        <w:div w:id="476386850">
                          <w:marLeft w:val="0"/>
                          <w:marRight w:val="0"/>
                          <w:marTop w:val="0"/>
                          <w:marBottom w:val="0"/>
                          <w:divBdr>
                            <w:top w:val="none" w:sz="0" w:space="0" w:color="auto"/>
                            <w:left w:val="none" w:sz="0" w:space="0" w:color="auto"/>
                            <w:bottom w:val="none" w:sz="0" w:space="0" w:color="auto"/>
                            <w:right w:val="none" w:sz="0" w:space="0" w:color="auto"/>
                          </w:divBdr>
                          <w:divsChild>
                            <w:div w:id="725496106">
                              <w:marLeft w:val="0"/>
                              <w:marRight w:val="0"/>
                              <w:marTop w:val="0"/>
                              <w:marBottom w:val="0"/>
                              <w:divBdr>
                                <w:top w:val="none" w:sz="0" w:space="0" w:color="auto"/>
                                <w:left w:val="none" w:sz="0" w:space="0" w:color="auto"/>
                                <w:bottom w:val="none" w:sz="0" w:space="0" w:color="auto"/>
                                <w:right w:val="none" w:sz="0" w:space="0" w:color="auto"/>
                              </w:divBdr>
                              <w:divsChild>
                                <w:div w:id="2185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821982">
          <w:marLeft w:val="0"/>
          <w:marRight w:val="0"/>
          <w:marTop w:val="0"/>
          <w:marBottom w:val="0"/>
          <w:divBdr>
            <w:top w:val="none" w:sz="0" w:space="0" w:color="auto"/>
            <w:left w:val="none" w:sz="0" w:space="0" w:color="auto"/>
            <w:bottom w:val="none" w:sz="0" w:space="0" w:color="auto"/>
            <w:right w:val="none" w:sz="0" w:space="0" w:color="auto"/>
          </w:divBdr>
          <w:divsChild>
            <w:div w:id="170412417">
              <w:marLeft w:val="0"/>
              <w:marRight w:val="0"/>
              <w:marTop w:val="100"/>
              <w:marBottom w:val="100"/>
              <w:divBdr>
                <w:top w:val="none" w:sz="0" w:space="0" w:color="auto"/>
                <w:left w:val="none" w:sz="0" w:space="0" w:color="auto"/>
                <w:bottom w:val="none" w:sz="0" w:space="0" w:color="auto"/>
                <w:right w:val="none" w:sz="0" w:space="0" w:color="auto"/>
              </w:divBdr>
              <w:divsChild>
                <w:div w:id="57480794">
                  <w:marLeft w:val="0"/>
                  <w:marRight w:val="0"/>
                  <w:marTop w:val="0"/>
                  <w:marBottom w:val="0"/>
                  <w:divBdr>
                    <w:top w:val="none" w:sz="0" w:space="0" w:color="auto"/>
                    <w:left w:val="none" w:sz="0" w:space="0" w:color="auto"/>
                    <w:bottom w:val="none" w:sz="0" w:space="0" w:color="auto"/>
                    <w:right w:val="none" w:sz="0" w:space="0" w:color="auto"/>
                  </w:divBdr>
                  <w:divsChild>
                    <w:div w:id="1180510088">
                      <w:marLeft w:val="0"/>
                      <w:marRight w:val="0"/>
                      <w:marTop w:val="0"/>
                      <w:marBottom w:val="0"/>
                      <w:divBdr>
                        <w:top w:val="none" w:sz="0" w:space="0" w:color="auto"/>
                        <w:left w:val="none" w:sz="0" w:space="0" w:color="auto"/>
                        <w:bottom w:val="none" w:sz="0" w:space="0" w:color="auto"/>
                        <w:right w:val="none" w:sz="0" w:space="0" w:color="auto"/>
                      </w:divBdr>
                    </w:div>
                    <w:div w:id="2025590071">
                      <w:marLeft w:val="0"/>
                      <w:marRight w:val="0"/>
                      <w:marTop w:val="0"/>
                      <w:marBottom w:val="0"/>
                      <w:divBdr>
                        <w:top w:val="none" w:sz="0" w:space="0" w:color="auto"/>
                        <w:left w:val="none" w:sz="0" w:space="0" w:color="auto"/>
                        <w:bottom w:val="none" w:sz="0" w:space="0" w:color="auto"/>
                        <w:right w:val="none" w:sz="0" w:space="0" w:color="auto"/>
                      </w:divBdr>
                      <w:divsChild>
                        <w:div w:id="3680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972144">
          <w:marLeft w:val="0"/>
          <w:marRight w:val="0"/>
          <w:marTop w:val="100"/>
          <w:marBottom w:val="100"/>
          <w:divBdr>
            <w:top w:val="none" w:sz="0" w:space="0" w:color="auto"/>
            <w:left w:val="none" w:sz="0" w:space="0" w:color="auto"/>
            <w:bottom w:val="none" w:sz="0" w:space="0" w:color="auto"/>
            <w:right w:val="none" w:sz="0" w:space="0" w:color="auto"/>
          </w:divBdr>
          <w:divsChild>
            <w:div w:id="1222444121">
              <w:marLeft w:val="0"/>
              <w:marRight w:val="0"/>
              <w:marTop w:val="0"/>
              <w:marBottom w:val="0"/>
              <w:divBdr>
                <w:top w:val="none" w:sz="0" w:space="0" w:color="auto"/>
                <w:left w:val="none" w:sz="0" w:space="0" w:color="auto"/>
                <w:bottom w:val="none" w:sz="0" w:space="0" w:color="auto"/>
                <w:right w:val="none" w:sz="0" w:space="0" w:color="auto"/>
              </w:divBdr>
              <w:divsChild>
                <w:div w:id="1221596601">
                  <w:marLeft w:val="0"/>
                  <w:marRight w:val="0"/>
                  <w:marTop w:val="0"/>
                  <w:marBottom w:val="0"/>
                  <w:divBdr>
                    <w:top w:val="none" w:sz="0" w:space="0" w:color="auto"/>
                    <w:left w:val="none" w:sz="0" w:space="0" w:color="auto"/>
                    <w:bottom w:val="none" w:sz="0" w:space="0" w:color="auto"/>
                    <w:right w:val="none" w:sz="0" w:space="0" w:color="auto"/>
                  </w:divBdr>
                </w:div>
                <w:div w:id="1136683271">
                  <w:marLeft w:val="0"/>
                  <w:marRight w:val="0"/>
                  <w:marTop w:val="0"/>
                  <w:marBottom w:val="0"/>
                  <w:divBdr>
                    <w:top w:val="none" w:sz="0" w:space="0" w:color="auto"/>
                    <w:left w:val="none" w:sz="0" w:space="0" w:color="auto"/>
                    <w:bottom w:val="none" w:sz="0" w:space="0" w:color="auto"/>
                    <w:right w:val="none" w:sz="0" w:space="0" w:color="auto"/>
                  </w:divBdr>
                  <w:divsChild>
                    <w:div w:id="134971687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rs.usajobs.gov/job/711238500" TargetMode="External"/><Relationship Id="rId5" Type="http://schemas.openxmlformats.org/officeDocument/2006/relationships/hyperlink" Target="https://www.eventbrite.com/e/irs-senior-revenue-agent-virtual-information-session-tickets-708631013437?aff=OTA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Holley Angela M</dc:creator>
  <cp:keywords/>
  <dc:description/>
  <cp:lastModifiedBy>Holley Angela M</cp:lastModifiedBy>
  <cp:revision>1</cp:revision>
  <dcterms:created xsi:type="dcterms:W3CDTF">2023-08-30T17:20:00Z</dcterms:created>
  <dcterms:modified xsi:type="dcterms:W3CDTF">2023-08-30T17:23:00Z</dcterms:modified>
</cp:coreProperties>
</file>